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6D26A6AB" w:rsidR="002B0D9D" w:rsidRPr="006F28C5" w:rsidRDefault="008639D8">
      <w:pPr>
        <w:rPr>
          <w:b/>
          <w:sz w:val="28"/>
        </w:rPr>
      </w:pPr>
      <w:bookmarkStart w:id="0" w:name="_Hlk507582250"/>
      <w:r>
        <w:rPr>
          <w:b/>
          <w:sz w:val="28"/>
        </w:rPr>
        <w:br/>
      </w:r>
      <w:r w:rsidR="00C8236B">
        <w:rPr>
          <w:b/>
          <w:sz w:val="28"/>
        </w:rPr>
        <w:t>General Practice Team</w:t>
      </w:r>
      <w:r w:rsidR="006F28C5" w:rsidRPr="006F28C5">
        <w:rPr>
          <w:b/>
          <w:sz w:val="28"/>
        </w:rPr>
        <w:t xml:space="preserve"> </w:t>
      </w:r>
      <w:bookmarkEnd w:id="0"/>
      <w:r w:rsidR="006F28C5" w:rsidRPr="006F28C5">
        <w:rPr>
          <w:b/>
          <w:sz w:val="28"/>
        </w:rPr>
        <w:t>of the Year</w:t>
      </w:r>
      <w:r w:rsidR="00CB2166">
        <w:rPr>
          <w:b/>
          <w:sz w:val="28"/>
        </w:rPr>
        <w:t xml:space="preserve"> </w:t>
      </w:r>
    </w:p>
    <w:p w14:paraId="44A0DB38" w14:textId="505F83F8" w:rsidR="005B3EAB" w:rsidRDefault="00C8236B" w:rsidP="00C8236B">
      <w:pPr>
        <w:rPr>
          <w:rFonts w:ascii="Calibri" w:hAnsi="Calibri" w:cs="Arial"/>
          <w:szCs w:val="20"/>
        </w:rPr>
      </w:pPr>
      <w:r w:rsidRPr="00A8553E">
        <w:rPr>
          <w:rFonts w:ascii="Calibri" w:hAnsi="Calibri" w:cs="Arial"/>
          <w:szCs w:val="20"/>
        </w:rPr>
        <w:t xml:space="preserve">This award seeks to recognise </w:t>
      </w:r>
      <w:r w:rsidR="005B3EAB">
        <w:rPr>
          <w:rFonts w:ascii="Calibri" w:hAnsi="Calibri" w:cs="Arial"/>
          <w:szCs w:val="20"/>
        </w:rPr>
        <w:t>a</w:t>
      </w:r>
      <w:r w:rsidRPr="00A8553E">
        <w:rPr>
          <w:rFonts w:ascii="Calibri" w:hAnsi="Calibri" w:cs="Arial"/>
          <w:szCs w:val="20"/>
        </w:rPr>
        <w:t xml:space="preserve"> team that has had </w:t>
      </w:r>
      <w:r w:rsidR="005B3EAB">
        <w:rPr>
          <w:rFonts w:ascii="Calibri" w:hAnsi="Calibri" w:cs="Arial"/>
          <w:szCs w:val="20"/>
        </w:rPr>
        <w:t>a</w:t>
      </w:r>
      <w:r w:rsidRPr="00A8553E">
        <w:rPr>
          <w:rFonts w:ascii="Calibri" w:hAnsi="Calibri" w:cs="Arial"/>
          <w:szCs w:val="20"/>
        </w:rPr>
        <w:t xml:space="preserve"> positive impact on improving </w:t>
      </w:r>
      <w:r w:rsidR="005B3EAB">
        <w:rPr>
          <w:rFonts w:ascii="Calibri" w:hAnsi="Calibri" w:cs="Arial"/>
          <w:szCs w:val="20"/>
        </w:rPr>
        <w:t>patient experience and</w:t>
      </w:r>
      <w:r w:rsidRPr="00A8553E">
        <w:rPr>
          <w:rFonts w:ascii="Calibri" w:hAnsi="Calibri" w:cs="Arial"/>
          <w:szCs w:val="20"/>
        </w:rPr>
        <w:t xml:space="preserve"> care </w:t>
      </w:r>
      <w:r w:rsidR="000E70DB">
        <w:rPr>
          <w:rFonts w:ascii="Calibri" w:hAnsi="Calibri" w:cs="Arial"/>
          <w:szCs w:val="20"/>
        </w:rPr>
        <w:t xml:space="preserve">given, </w:t>
      </w:r>
      <w:r w:rsidRPr="00A8553E">
        <w:rPr>
          <w:rFonts w:ascii="Calibri" w:hAnsi="Calibri" w:cs="Arial"/>
          <w:szCs w:val="20"/>
        </w:rPr>
        <w:t xml:space="preserve">in their practice and/or their local area. </w:t>
      </w:r>
      <w:r w:rsidR="005B3EAB" w:rsidRPr="00A8553E">
        <w:rPr>
          <w:rFonts w:ascii="Calibri" w:hAnsi="Calibri" w:cs="Arial"/>
          <w:szCs w:val="20"/>
        </w:rPr>
        <w:t xml:space="preserve">A successful application will outline how the team </w:t>
      </w:r>
      <w:r w:rsidR="005B3EAB">
        <w:rPr>
          <w:rFonts w:ascii="Calibri" w:hAnsi="Calibri" w:cs="Arial"/>
          <w:szCs w:val="20"/>
        </w:rPr>
        <w:t xml:space="preserve">made </w:t>
      </w:r>
      <w:r w:rsidR="000E70DB">
        <w:rPr>
          <w:rFonts w:ascii="Calibri" w:hAnsi="Calibri" w:cs="Arial"/>
          <w:szCs w:val="20"/>
        </w:rPr>
        <w:t xml:space="preserve">these </w:t>
      </w:r>
      <w:r w:rsidR="005B3EAB" w:rsidRPr="00A8553E">
        <w:rPr>
          <w:rFonts w:ascii="Calibri" w:hAnsi="Calibri" w:cs="Arial"/>
          <w:szCs w:val="20"/>
        </w:rPr>
        <w:t>change</w:t>
      </w:r>
      <w:r w:rsidR="000E70DB">
        <w:rPr>
          <w:rFonts w:ascii="Calibri" w:hAnsi="Calibri" w:cs="Arial"/>
          <w:szCs w:val="20"/>
        </w:rPr>
        <w:t>s for improvement</w:t>
      </w:r>
      <w:r w:rsidR="005B3EAB">
        <w:rPr>
          <w:rFonts w:ascii="Calibri" w:hAnsi="Calibri" w:cs="Arial"/>
          <w:szCs w:val="20"/>
        </w:rPr>
        <w:t xml:space="preserve">, </w:t>
      </w:r>
      <w:r w:rsidR="005B3EAB" w:rsidRPr="00A8553E">
        <w:rPr>
          <w:rFonts w:ascii="Calibri" w:hAnsi="Calibri" w:cs="Arial"/>
          <w:szCs w:val="20"/>
        </w:rPr>
        <w:t xml:space="preserve">how </w:t>
      </w:r>
      <w:r w:rsidR="000E70DB">
        <w:rPr>
          <w:rFonts w:ascii="Calibri" w:hAnsi="Calibri" w:cs="Arial"/>
          <w:szCs w:val="20"/>
        </w:rPr>
        <w:t>they implemented the initiative or project,</w:t>
      </w:r>
      <w:r w:rsidR="005B3EAB">
        <w:rPr>
          <w:rFonts w:ascii="Calibri" w:hAnsi="Calibri" w:cs="Arial"/>
          <w:szCs w:val="20"/>
        </w:rPr>
        <w:t xml:space="preserve"> and the positive impact</w:t>
      </w:r>
      <w:r w:rsidR="000E70DB">
        <w:rPr>
          <w:rFonts w:ascii="Calibri" w:hAnsi="Calibri" w:cs="Arial"/>
          <w:szCs w:val="20"/>
        </w:rPr>
        <w:t xml:space="preserve"> that has resulted</w:t>
      </w:r>
      <w:r w:rsidR="005B3EAB">
        <w:rPr>
          <w:rFonts w:ascii="Calibri" w:hAnsi="Calibri" w:cs="Arial"/>
          <w:szCs w:val="20"/>
        </w:rPr>
        <w:t xml:space="preserve">. </w:t>
      </w:r>
    </w:p>
    <w:p w14:paraId="51F359E2" w14:textId="378DB84F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F01235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DB3371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0CFE615B" w14:textId="655309E3" w:rsidR="00C8236B" w:rsidRDefault="00C8236B" w:rsidP="00F117BE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 w:rsidRPr="00A8553E">
        <w:rPr>
          <w:rFonts w:ascii="Calibri" w:hAnsi="Calibri" w:cs="Arial"/>
          <w:szCs w:val="20"/>
        </w:rPr>
        <w:t xml:space="preserve">Examples of effective </w:t>
      </w:r>
      <w:r w:rsidR="007900BF">
        <w:rPr>
          <w:rFonts w:ascii="Calibri" w:hAnsi="Calibri" w:cs="Arial"/>
          <w:szCs w:val="20"/>
        </w:rPr>
        <w:t>teamwork</w:t>
      </w:r>
      <w:r w:rsidRPr="00A8553E">
        <w:rPr>
          <w:rFonts w:ascii="Calibri" w:hAnsi="Calibri" w:cs="Arial"/>
          <w:szCs w:val="20"/>
        </w:rPr>
        <w:t xml:space="preserve"> and staff mot</w:t>
      </w:r>
      <w:r w:rsidRPr="00F117BE">
        <w:rPr>
          <w:rFonts w:ascii="Calibri" w:hAnsi="Calibri" w:cs="Arial"/>
          <w:szCs w:val="20"/>
        </w:rPr>
        <w:t>ivation</w:t>
      </w:r>
      <w:r w:rsidR="005B3EAB">
        <w:rPr>
          <w:rFonts w:ascii="Calibri" w:hAnsi="Calibri" w:cs="Arial"/>
          <w:szCs w:val="20"/>
        </w:rPr>
        <w:t xml:space="preserve"> that has achieved tangible change within </w:t>
      </w:r>
      <w:r w:rsidR="00095C3D" w:rsidRPr="00A8553E">
        <w:rPr>
          <w:rFonts w:ascii="Calibri" w:hAnsi="Calibri" w:cs="Arial"/>
          <w:szCs w:val="20"/>
        </w:rPr>
        <w:t>their practice and/or their local area</w:t>
      </w:r>
      <w:r w:rsidR="005B3EAB">
        <w:rPr>
          <w:rFonts w:ascii="Calibri" w:hAnsi="Calibri" w:cs="Arial"/>
          <w:szCs w:val="20"/>
        </w:rPr>
        <w:t>.</w:t>
      </w:r>
    </w:p>
    <w:p w14:paraId="0E1E7A00" w14:textId="610CDF00" w:rsidR="00294E29" w:rsidRDefault="00294E29" w:rsidP="00F117BE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Evidence of changing ways of working to free up staff time, enabling them to improve services. </w:t>
      </w:r>
    </w:p>
    <w:p w14:paraId="331BC8C6" w14:textId="3672BF1F" w:rsidR="00280023" w:rsidRPr="00A8553E" w:rsidRDefault="00280023" w:rsidP="005B3EAB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Successful im</w:t>
      </w:r>
      <w:r w:rsidR="000E70DB">
        <w:rPr>
          <w:rFonts w:ascii="Calibri" w:hAnsi="Calibri" w:cs="Arial"/>
          <w:szCs w:val="20"/>
        </w:rPr>
        <w:t>plementation</w:t>
      </w:r>
      <w:r>
        <w:rPr>
          <w:rFonts w:ascii="Calibri" w:hAnsi="Calibri" w:cs="Arial"/>
          <w:szCs w:val="20"/>
        </w:rPr>
        <w:t xml:space="preserve"> of a new service with supporting evidence of its impact. </w:t>
      </w:r>
    </w:p>
    <w:p w14:paraId="3891312D" w14:textId="7558B49F" w:rsidR="00F117BE" w:rsidRDefault="00F117BE" w:rsidP="00F117BE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How the team has developed their skill mix to meet patient demand, for example through improved patient access, </w:t>
      </w:r>
      <w:r w:rsidR="000E70DB">
        <w:rPr>
          <w:rFonts w:ascii="Calibri" w:hAnsi="Calibri" w:cs="Arial"/>
          <w:szCs w:val="20"/>
        </w:rPr>
        <w:t>improving time management,</w:t>
      </w:r>
      <w:r w:rsidR="00294E29">
        <w:rPr>
          <w:rFonts w:ascii="Calibri" w:hAnsi="Calibri" w:cs="Arial"/>
          <w:szCs w:val="20"/>
        </w:rPr>
        <w:t xml:space="preserve"> or </w:t>
      </w:r>
      <w:r>
        <w:rPr>
          <w:rFonts w:ascii="Calibri" w:hAnsi="Calibri" w:cs="Arial"/>
          <w:szCs w:val="20"/>
        </w:rPr>
        <w:t>enhancing the range of services being offered to patients</w:t>
      </w:r>
      <w:r w:rsidR="000E70DB">
        <w:rPr>
          <w:rFonts w:ascii="Calibri" w:hAnsi="Calibri" w:cs="Arial"/>
          <w:szCs w:val="20"/>
        </w:rPr>
        <w:t>.</w:t>
      </w:r>
    </w:p>
    <w:p w14:paraId="2E44EDE5" w14:textId="086AB9A4" w:rsidR="00C97C82" w:rsidRPr="00F117BE" w:rsidRDefault="00C97C82" w:rsidP="00F117BE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How the team</w:t>
      </w:r>
      <w:r w:rsidRPr="00FD4E31">
        <w:rPr>
          <w:rFonts w:ascii="Calibri" w:hAnsi="Calibri" w:cs="Arial"/>
          <w:szCs w:val="20"/>
        </w:rPr>
        <w:t xml:space="preserve"> </w:t>
      </w:r>
      <w:r w:rsidR="007900BF">
        <w:rPr>
          <w:rFonts w:ascii="Calibri" w:hAnsi="Calibri" w:cs="Arial"/>
          <w:szCs w:val="20"/>
        </w:rPr>
        <w:t>has</w:t>
      </w:r>
      <w:r w:rsidRPr="00FD4E31">
        <w:rPr>
          <w:rFonts w:ascii="Calibri" w:hAnsi="Calibri" w:cs="Arial"/>
          <w:szCs w:val="20"/>
        </w:rPr>
        <w:t xml:space="preserve"> </w:t>
      </w:r>
      <w:r>
        <w:rPr>
          <w:rFonts w:ascii="Calibri" w:hAnsi="Calibri" w:cs="Arial"/>
          <w:szCs w:val="20"/>
        </w:rPr>
        <w:t>made outstanding improvements to access and continuity of care</w:t>
      </w:r>
      <w:r w:rsidR="00294E29">
        <w:rPr>
          <w:rFonts w:ascii="Calibri" w:hAnsi="Calibri" w:cs="Arial"/>
          <w:szCs w:val="20"/>
        </w:rPr>
        <w:t xml:space="preserve">. </w:t>
      </w:r>
    </w:p>
    <w:p w14:paraId="2FF8115E" w14:textId="6FD5BA4B" w:rsidR="00183928" w:rsidRPr="00A8553E" w:rsidRDefault="00183928" w:rsidP="00C8236B">
      <w:pPr>
        <w:numPr>
          <w:ilvl w:val="0"/>
          <w:numId w:val="6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Overcoming challenges such as funding cuts or staff turnover.</w:t>
      </w:r>
      <w:r w:rsidR="00095C3D">
        <w:rPr>
          <w:rFonts w:ascii="Calibri" w:hAnsi="Calibri" w:cs="Arial"/>
          <w:szCs w:val="20"/>
        </w:rPr>
        <w:t xml:space="preserve"> 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30C849BB" w14:textId="0160898C" w:rsidR="00C8236B" w:rsidRPr="00A8553E" w:rsidRDefault="00C8236B" w:rsidP="00C823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A8553E">
        <w:rPr>
          <w:rFonts w:ascii="Calibri" w:hAnsi="Calibri" w:cs="Arial"/>
          <w:szCs w:val="20"/>
        </w:rPr>
        <w:t>Evidence of</w:t>
      </w:r>
      <w:r w:rsidR="00280023">
        <w:rPr>
          <w:rFonts w:ascii="Calibri" w:hAnsi="Calibri" w:cs="Arial"/>
          <w:szCs w:val="20"/>
        </w:rPr>
        <w:t xml:space="preserve"> strong</w:t>
      </w:r>
      <w:r w:rsidRPr="00A8553E">
        <w:rPr>
          <w:rFonts w:ascii="Calibri" w:hAnsi="Calibri" w:cs="Arial"/>
          <w:szCs w:val="20"/>
        </w:rPr>
        <w:t xml:space="preserve"> </w:t>
      </w:r>
      <w:r w:rsidR="00F01235" w:rsidRPr="00A8553E">
        <w:rPr>
          <w:rFonts w:ascii="Calibri" w:hAnsi="Calibri" w:cs="Arial"/>
          <w:szCs w:val="20"/>
        </w:rPr>
        <w:t>teamwork</w:t>
      </w:r>
      <w:r w:rsidR="00F01235">
        <w:rPr>
          <w:rFonts w:ascii="Calibri" w:hAnsi="Calibri" w:cs="Arial"/>
          <w:szCs w:val="20"/>
        </w:rPr>
        <w:t xml:space="preserve"> and cohesive working. The ‘team’ may be a physical team such as a practice or </w:t>
      </w:r>
      <w:r w:rsidR="007900BF">
        <w:rPr>
          <w:rFonts w:ascii="Calibri" w:hAnsi="Calibri" w:cs="Arial"/>
          <w:szCs w:val="20"/>
        </w:rPr>
        <w:t xml:space="preserve">a </w:t>
      </w:r>
      <w:r w:rsidR="00F01235">
        <w:rPr>
          <w:rFonts w:ascii="Calibri" w:hAnsi="Calibri" w:cs="Arial"/>
          <w:szCs w:val="20"/>
        </w:rPr>
        <w:t>‘virtual team’ working across services/practices.</w:t>
      </w:r>
      <w:r w:rsidR="00294E29">
        <w:rPr>
          <w:rFonts w:ascii="Calibri" w:hAnsi="Calibri" w:cs="Arial"/>
          <w:szCs w:val="20"/>
        </w:rPr>
        <w:t xml:space="preserve"> </w:t>
      </w:r>
    </w:p>
    <w:p w14:paraId="28F0F7E2" w14:textId="5A45BD11" w:rsidR="00C8236B" w:rsidRDefault="00C8236B" w:rsidP="00C823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F117BE">
        <w:rPr>
          <w:rFonts w:ascii="Calibri" w:hAnsi="Calibri" w:cs="Arial"/>
          <w:szCs w:val="20"/>
        </w:rPr>
        <w:t xml:space="preserve">Clear objectives for quality improvement within the practice and/or </w:t>
      </w:r>
      <w:r w:rsidR="000E70DB">
        <w:rPr>
          <w:rFonts w:ascii="Calibri" w:hAnsi="Calibri" w:cs="Arial"/>
          <w:szCs w:val="20"/>
        </w:rPr>
        <w:t xml:space="preserve">local </w:t>
      </w:r>
      <w:r w:rsidRPr="00F117BE">
        <w:rPr>
          <w:rFonts w:ascii="Calibri" w:hAnsi="Calibri" w:cs="Arial"/>
          <w:szCs w:val="20"/>
        </w:rPr>
        <w:t>area</w:t>
      </w:r>
      <w:r w:rsidR="00183928">
        <w:rPr>
          <w:rFonts w:ascii="Calibri" w:hAnsi="Calibri" w:cs="Arial"/>
          <w:szCs w:val="20"/>
        </w:rPr>
        <w:t xml:space="preserve"> which address a specific need.</w:t>
      </w:r>
    </w:p>
    <w:p w14:paraId="3F626AB3" w14:textId="2A8446C4" w:rsidR="00C8236B" w:rsidRPr="00A8553E" w:rsidRDefault="00183928" w:rsidP="00C823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Measurable</w:t>
      </w:r>
      <w:r w:rsidR="00C8236B" w:rsidRPr="00A8553E">
        <w:rPr>
          <w:rFonts w:ascii="Calibri" w:hAnsi="Calibri" w:cs="Arial"/>
          <w:szCs w:val="20"/>
        </w:rPr>
        <w:t xml:space="preserve"> data collection and analysis, showing measured </w:t>
      </w:r>
      <w:r w:rsidR="005B3EAB">
        <w:rPr>
          <w:rFonts w:ascii="Calibri" w:hAnsi="Calibri" w:cs="Arial"/>
          <w:szCs w:val="20"/>
        </w:rPr>
        <w:t>benefits for the patients and/or their care</w:t>
      </w:r>
      <w:r w:rsidR="00F01235">
        <w:rPr>
          <w:rFonts w:ascii="Calibri" w:hAnsi="Calibri" w:cs="Arial"/>
          <w:szCs w:val="20"/>
        </w:rPr>
        <w:t>, such as clinical outcomes or time released.</w:t>
      </w:r>
    </w:p>
    <w:p w14:paraId="6EC7DB01" w14:textId="03DEACF2" w:rsidR="00A70492" w:rsidRDefault="00F01235" w:rsidP="00A704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of innovation such as new ways of working, integrating new roles, or working across organisational boundaries.</w:t>
      </w:r>
    </w:p>
    <w:p w14:paraId="109D7138" w14:textId="169591AD" w:rsidR="00F01235" w:rsidRDefault="00F01235" w:rsidP="00A704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Evidence that efforts have been taken to </w:t>
      </w:r>
      <w:proofErr w:type="spellStart"/>
      <w:r>
        <w:rPr>
          <w:rFonts w:ascii="Calibri" w:hAnsi="Calibri" w:cs="Arial"/>
          <w:szCs w:val="20"/>
        </w:rPr>
        <w:t>role</w:t>
      </w:r>
      <w:proofErr w:type="spellEnd"/>
      <w:r>
        <w:rPr>
          <w:rFonts w:ascii="Calibri" w:hAnsi="Calibri" w:cs="Arial"/>
          <w:szCs w:val="20"/>
        </w:rPr>
        <w:t xml:space="preserve"> out learning from this team to a wider geography either by expansion or knowledge sharing.</w:t>
      </w:r>
    </w:p>
    <w:p w14:paraId="6A91CA3B" w14:textId="183B4DDA" w:rsidR="00617668" w:rsidRDefault="003778C6" w:rsidP="0061766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szCs w:val="20"/>
        </w:rPr>
        <w:br/>
      </w:r>
      <w:r w:rsidR="00617668" w:rsidRPr="00E52DD5">
        <w:rPr>
          <w:rFonts w:ascii="Calibri" w:hAnsi="Calibri" w:cs="Arial"/>
          <w:b/>
          <w:szCs w:val="20"/>
        </w:rPr>
        <w:t>Contact details</w:t>
      </w:r>
      <w:r w:rsidR="00617668">
        <w:rPr>
          <w:rFonts w:ascii="Calibri" w:hAnsi="Calibri" w:cs="Arial"/>
          <w:b/>
          <w:szCs w:val="20"/>
        </w:rPr>
        <w:t>*</w:t>
      </w:r>
    </w:p>
    <w:p w14:paraId="76082148" w14:textId="6F895F7A" w:rsidR="00617668" w:rsidRPr="00183928" w:rsidRDefault="00617668" w:rsidP="00617668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7900BF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30F1BDEB" w14:textId="0420BE31" w:rsidR="00617668" w:rsidRPr="00183928" w:rsidRDefault="00617668" w:rsidP="00617668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7900BF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50FB677" w14:textId="0AD63E55" w:rsidR="00617668" w:rsidRPr="00183928" w:rsidRDefault="007900BF" w:rsidP="00617668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617668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617668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6D7C1C2" w14:textId="446DFBF6" w:rsidR="00617668" w:rsidRPr="00183928" w:rsidRDefault="00617668" w:rsidP="00617668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1E30F0BE" w14:textId="5821F096" w:rsidR="00617668" w:rsidRPr="00183928" w:rsidRDefault="00617668" w:rsidP="00617668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7900BF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76A157C1" w14:textId="6A5B03C3" w:rsidR="00617668" w:rsidRPr="00E52DD5" w:rsidRDefault="00617668" w:rsidP="00617668">
      <w:pPr>
        <w:rPr>
          <w:rFonts w:ascii="Calibri" w:hAnsi="Calibri" w:cs="Arial"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 w:rsidR="007900BF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  <w:r w:rsidR="00EC1571">
        <w:rPr>
          <w:rFonts w:ascii="Calibri" w:hAnsi="Calibri" w:cs="Arial"/>
          <w:b/>
          <w:bCs/>
          <w:iCs/>
        </w:rPr>
        <w:br/>
      </w:r>
      <w:r w:rsidR="00EC1571">
        <w:rPr>
          <w:rFonts w:ascii="Calibri" w:hAnsi="Calibri" w:cs="Arial"/>
          <w:b/>
          <w:bCs/>
          <w:iCs/>
        </w:rPr>
        <w:br/>
      </w: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7900BF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7352A61F" w14:textId="77777777" w:rsidR="0056581C" w:rsidRDefault="0056581C" w:rsidP="00A70492">
      <w:pPr>
        <w:rPr>
          <w:rFonts w:ascii="Calibri" w:hAnsi="Calibri" w:cs="Arial"/>
          <w:b/>
          <w:bCs/>
          <w:i/>
          <w:iCs/>
        </w:rPr>
      </w:pPr>
    </w:p>
    <w:p w14:paraId="52C4C26C" w14:textId="77777777" w:rsidR="00944C5F" w:rsidRDefault="00944C5F" w:rsidP="00944C5F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refrain from including patients’ names or personal details in your entry</w:t>
      </w:r>
    </w:p>
    <w:p w14:paraId="2A43AE96" w14:textId="37020D89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Part 1 - Overview</w:t>
      </w:r>
    </w:p>
    <w:p w14:paraId="4A0F9497" w14:textId="5764E4BD" w:rsidR="008639D8" w:rsidRPr="008639D8" w:rsidRDefault="008639D8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8639D8">
        <w:rPr>
          <w:iCs/>
        </w:rPr>
        <w:t xml:space="preserve">Please complete how the team would like to be written/labelled on screen and in printed materials should they be </w:t>
      </w:r>
      <w:r w:rsidR="007900BF" w:rsidRPr="008639D8">
        <w:rPr>
          <w:iCs/>
        </w:rPr>
        <w:t>shortlisted.</w:t>
      </w:r>
    </w:p>
    <w:p w14:paraId="0E48E137" w14:textId="77777777" w:rsidR="008639D8" w:rsidRDefault="008639D8" w:rsidP="008639D8">
      <w:pPr>
        <w:spacing w:after="0" w:line="240" w:lineRule="auto"/>
        <w:rPr>
          <w:i/>
        </w:rPr>
      </w:pPr>
    </w:p>
    <w:p w14:paraId="43A78152" w14:textId="77777777" w:rsidR="008639D8" w:rsidRDefault="008639D8" w:rsidP="008639D8">
      <w:pPr>
        <w:spacing w:after="0" w:line="240" w:lineRule="auto"/>
        <w:rPr>
          <w:i/>
        </w:rPr>
      </w:pPr>
    </w:p>
    <w:p w14:paraId="110E45FA" w14:textId="77777777" w:rsidR="008639D8" w:rsidRDefault="008639D8" w:rsidP="008639D8">
      <w:pPr>
        <w:spacing w:after="0" w:line="240" w:lineRule="auto"/>
        <w:rPr>
          <w:i/>
        </w:rPr>
      </w:pPr>
    </w:p>
    <w:p w14:paraId="553CF518" w14:textId="77777777" w:rsidR="008639D8" w:rsidRDefault="008639D8" w:rsidP="008639D8">
      <w:pPr>
        <w:spacing w:after="0" w:line="240" w:lineRule="auto"/>
        <w:rPr>
          <w:i/>
        </w:rPr>
      </w:pPr>
    </w:p>
    <w:p w14:paraId="00B69F53" w14:textId="77777777" w:rsidR="008639D8" w:rsidRDefault="008639D8" w:rsidP="008639D8">
      <w:pPr>
        <w:spacing w:after="0" w:line="240" w:lineRule="auto"/>
        <w:rPr>
          <w:i/>
        </w:rPr>
      </w:pPr>
    </w:p>
    <w:p w14:paraId="2FA0BE4C" w14:textId="77777777" w:rsidR="008639D8" w:rsidRDefault="008639D8" w:rsidP="008639D8">
      <w:pPr>
        <w:spacing w:after="0" w:line="240" w:lineRule="auto"/>
        <w:rPr>
          <w:i/>
        </w:rPr>
      </w:pPr>
    </w:p>
    <w:p w14:paraId="198009BA" w14:textId="77777777" w:rsidR="008639D8" w:rsidRPr="008639D8" w:rsidRDefault="008639D8" w:rsidP="008639D8">
      <w:pPr>
        <w:spacing w:after="0" w:line="240" w:lineRule="auto"/>
        <w:rPr>
          <w:i/>
        </w:rPr>
      </w:pPr>
    </w:p>
    <w:p w14:paraId="79CD8AA5" w14:textId="357D3258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</w:t>
      </w:r>
      <w:r w:rsidR="004819C4">
        <w:t>explain</w:t>
      </w:r>
      <w:r>
        <w:t xml:space="preserve"> why this </w:t>
      </w:r>
      <w:r w:rsidR="00C8236B">
        <w:t>team</w:t>
      </w:r>
      <w:r>
        <w:t xml:space="preserve"> deserves to win </w:t>
      </w:r>
      <w:r w:rsidR="00C8236B">
        <w:t>the General Practice Team</w:t>
      </w:r>
      <w:r>
        <w:t xml:space="preserve"> of the Year award</w:t>
      </w:r>
      <w:r w:rsidR="008227A5">
        <w:t>.</w:t>
      </w:r>
      <w:r>
        <w:t xml:space="preserve"> </w:t>
      </w:r>
    </w:p>
    <w:p w14:paraId="018D6FA9" w14:textId="7B09EFE7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4819C4">
        <w:rPr>
          <w:i/>
        </w:rPr>
        <w:t xml:space="preserve">some of this </w:t>
      </w:r>
      <w:r w:rsidRPr="00A70492">
        <w:rPr>
          <w:i/>
        </w:rPr>
        <w:t xml:space="preserve">statement on the night of the Awards </w:t>
      </w:r>
      <w:r w:rsidR="00EC1571">
        <w:rPr>
          <w:i/>
        </w:rPr>
        <w:t xml:space="preserve">and in editorial </w:t>
      </w:r>
      <w:r w:rsidR="007900BF">
        <w:rPr>
          <w:i/>
        </w:rPr>
        <w:t>write-ups</w:t>
      </w:r>
      <w:r w:rsidR="00EC1571">
        <w:rPr>
          <w:i/>
        </w:rPr>
        <w:t xml:space="preserve"> </w:t>
      </w:r>
      <w:r w:rsidRPr="00A70492">
        <w:rPr>
          <w:i/>
        </w:rPr>
        <w:t>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0556AEA4" w:rsidR="00A70492" w:rsidRDefault="00A70492" w:rsidP="00A70492">
      <w:pPr>
        <w:pStyle w:val="ListParagraph"/>
      </w:pPr>
    </w:p>
    <w:p w14:paraId="01BF52BA" w14:textId="77777777" w:rsidR="008639D8" w:rsidRDefault="008639D8" w:rsidP="00A70492">
      <w:pPr>
        <w:pStyle w:val="ListParagraph"/>
      </w:pPr>
    </w:p>
    <w:p w14:paraId="580C9283" w14:textId="77777777" w:rsidR="008639D8" w:rsidRDefault="008639D8" w:rsidP="00A70492">
      <w:pPr>
        <w:pStyle w:val="ListParagraph"/>
      </w:pPr>
    </w:p>
    <w:p w14:paraId="23415731" w14:textId="77777777" w:rsidR="008639D8" w:rsidRDefault="008639D8" w:rsidP="00A70492">
      <w:pPr>
        <w:pStyle w:val="ListParagraph"/>
      </w:pPr>
    </w:p>
    <w:p w14:paraId="40D73477" w14:textId="77777777" w:rsidR="008639D8" w:rsidRDefault="008639D8" w:rsidP="00A70492">
      <w:pPr>
        <w:pStyle w:val="ListParagraph"/>
      </w:pPr>
    </w:p>
    <w:p w14:paraId="16D34A83" w14:textId="77777777" w:rsidR="008639D8" w:rsidRDefault="008639D8" w:rsidP="00A70492">
      <w:pPr>
        <w:pStyle w:val="ListParagraph"/>
      </w:pPr>
    </w:p>
    <w:p w14:paraId="61DC59E1" w14:textId="77777777" w:rsidR="008639D8" w:rsidRDefault="008639D8" w:rsidP="00A70492">
      <w:pPr>
        <w:pStyle w:val="ListParagraph"/>
      </w:pPr>
    </w:p>
    <w:p w14:paraId="542A154F" w14:textId="77777777" w:rsidR="008639D8" w:rsidRDefault="008639D8" w:rsidP="00A70492">
      <w:pPr>
        <w:pStyle w:val="ListParagraph"/>
      </w:pPr>
    </w:p>
    <w:p w14:paraId="70E1547D" w14:textId="77777777" w:rsidR="008639D8" w:rsidRDefault="008639D8" w:rsidP="00A70492">
      <w:pPr>
        <w:pStyle w:val="ListParagraph"/>
      </w:pPr>
    </w:p>
    <w:p w14:paraId="5231493B" w14:textId="77777777" w:rsidR="008639D8" w:rsidRDefault="008639D8" w:rsidP="00A70492">
      <w:pPr>
        <w:pStyle w:val="ListParagraph"/>
      </w:pPr>
    </w:p>
    <w:p w14:paraId="0ECCF679" w14:textId="77777777" w:rsidR="008639D8" w:rsidRDefault="008639D8" w:rsidP="00A70492">
      <w:pPr>
        <w:pStyle w:val="ListParagraph"/>
      </w:pPr>
    </w:p>
    <w:p w14:paraId="0490CE75" w14:textId="77777777" w:rsidR="008639D8" w:rsidRDefault="008639D8" w:rsidP="00A70492">
      <w:pPr>
        <w:pStyle w:val="ListParagraph"/>
      </w:pPr>
    </w:p>
    <w:p w14:paraId="1F3C5870" w14:textId="77777777" w:rsidR="008639D8" w:rsidRDefault="008639D8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4AC4E542" w14:textId="77777777" w:rsidR="00A70492" w:rsidRDefault="00A70492" w:rsidP="00A70492">
      <w:pPr>
        <w:pStyle w:val="ListParagraph"/>
      </w:pPr>
    </w:p>
    <w:p w14:paraId="7E9BEA9E" w14:textId="77777777" w:rsidR="00A70492" w:rsidRDefault="00A70492" w:rsidP="00A70492">
      <w:pPr>
        <w:pStyle w:val="ListParagraph"/>
      </w:pPr>
    </w:p>
    <w:sectPr w:rsidR="00A70492" w:rsidSect="00F17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D055" w14:textId="77777777" w:rsidR="00382AB5" w:rsidRDefault="00382AB5" w:rsidP="0056581C">
      <w:pPr>
        <w:spacing w:after="0" w:line="240" w:lineRule="auto"/>
      </w:pPr>
      <w:r>
        <w:separator/>
      </w:r>
    </w:p>
  </w:endnote>
  <w:endnote w:type="continuationSeparator" w:id="0">
    <w:p w14:paraId="6F84844E" w14:textId="77777777" w:rsidR="00382AB5" w:rsidRDefault="00382AB5" w:rsidP="005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4B2C" w14:textId="77777777" w:rsidR="00D86E02" w:rsidRDefault="00D86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3ECA" w14:textId="77777777" w:rsidR="007900BF" w:rsidRDefault="007900BF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0E1DF1D" w14:textId="087DA9D4" w:rsidR="007900BF" w:rsidRPr="007774A6" w:rsidRDefault="007900BF" w:rsidP="007900BF">
    <w:pPr>
      <w:pStyle w:val="Footer"/>
      <w:rPr>
        <w:sz w:val="18"/>
        <w:szCs w:val="18"/>
      </w:rPr>
    </w:pPr>
    <w:r w:rsidRPr="007774A6">
      <w:rPr>
        <w:sz w:val="18"/>
        <w:szCs w:val="18"/>
      </w:rPr>
      <w:t xml:space="preserve">Please submit your completed form to </w:t>
    </w:r>
    <w:hyperlink r:id="rId1" w:tgtFrame="_blank" w:history="1">
      <w:r w:rsidRPr="007774A6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7774A6">
      <w:rPr>
        <w:b/>
        <w:bCs/>
        <w:color w:val="000000"/>
        <w:sz w:val="18"/>
        <w:szCs w:val="18"/>
      </w:rPr>
      <w:t> </w:t>
    </w:r>
    <w:r w:rsidRPr="007774A6">
      <w:rPr>
        <w:sz w:val="18"/>
        <w:szCs w:val="18"/>
      </w:rPr>
      <w:t>no later than</w:t>
    </w:r>
    <w:r w:rsidR="004819C4">
      <w:rPr>
        <w:sz w:val="18"/>
        <w:szCs w:val="18"/>
      </w:rPr>
      <w:t xml:space="preserve"> midnight on 26</w:t>
    </w:r>
    <w:r w:rsidR="004819C4" w:rsidRPr="004819C4">
      <w:rPr>
        <w:sz w:val="18"/>
        <w:szCs w:val="18"/>
        <w:vertAlign w:val="superscript"/>
      </w:rPr>
      <w:t>th</w:t>
    </w:r>
    <w:r w:rsidR="004819C4">
      <w:rPr>
        <w:sz w:val="18"/>
        <w:szCs w:val="18"/>
      </w:rPr>
      <w:t xml:space="preserve">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4995" w14:textId="77777777" w:rsidR="00D86E02" w:rsidRDefault="00D8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8A7C" w14:textId="77777777" w:rsidR="00382AB5" w:rsidRDefault="00382AB5" w:rsidP="0056581C">
      <w:pPr>
        <w:spacing w:after="0" w:line="240" w:lineRule="auto"/>
      </w:pPr>
      <w:r>
        <w:separator/>
      </w:r>
    </w:p>
  </w:footnote>
  <w:footnote w:type="continuationSeparator" w:id="0">
    <w:p w14:paraId="6F8EB523" w14:textId="77777777" w:rsidR="00382AB5" w:rsidRDefault="00382AB5" w:rsidP="0056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5A5C" w14:textId="77777777" w:rsidR="00D86E02" w:rsidRDefault="00D86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68EC" w14:textId="13F83F25" w:rsidR="001135AF" w:rsidRPr="007172CE" w:rsidRDefault="001135AF" w:rsidP="001135AF">
    <w:pPr>
      <w:pStyle w:val="Header"/>
      <w:jc w:val="center"/>
      <w:rPr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9612" w14:textId="77777777" w:rsidR="00D86E02" w:rsidRDefault="00D86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5368"/>
    <w:multiLevelType w:val="hybridMultilevel"/>
    <w:tmpl w:val="FDFC5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4027">
    <w:abstractNumId w:val="1"/>
  </w:num>
  <w:num w:numId="2" w16cid:durableId="27804620">
    <w:abstractNumId w:val="2"/>
  </w:num>
  <w:num w:numId="3" w16cid:durableId="1964844147">
    <w:abstractNumId w:val="4"/>
  </w:num>
  <w:num w:numId="4" w16cid:durableId="934089746">
    <w:abstractNumId w:val="5"/>
  </w:num>
  <w:num w:numId="5" w16cid:durableId="1879849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108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734CB"/>
    <w:rsid w:val="000737DB"/>
    <w:rsid w:val="00095C3D"/>
    <w:rsid w:val="000E70DB"/>
    <w:rsid w:val="001135AF"/>
    <w:rsid w:val="00183928"/>
    <w:rsid w:val="001C6CC1"/>
    <w:rsid w:val="00280023"/>
    <w:rsid w:val="00294E29"/>
    <w:rsid w:val="002B0D9D"/>
    <w:rsid w:val="0037731D"/>
    <w:rsid w:val="003778C6"/>
    <w:rsid w:val="00382AB5"/>
    <w:rsid w:val="004747DE"/>
    <w:rsid w:val="004819C4"/>
    <w:rsid w:val="00552282"/>
    <w:rsid w:val="0056581C"/>
    <w:rsid w:val="005B3EAB"/>
    <w:rsid w:val="005B74A3"/>
    <w:rsid w:val="005F3833"/>
    <w:rsid w:val="0061114B"/>
    <w:rsid w:val="00617668"/>
    <w:rsid w:val="00660C11"/>
    <w:rsid w:val="006F28C5"/>
    <w:rsid w:val="00712A55"/>
    <w:rsid w:val="007172CE"/>
    <w:rsid w:val="0072440D"/>
    <w:rsid w:val="007900BF"/>
    <w:rsid w:val="008227A5"/>
    <w:rsid w:val="008531C2"/>
    <w:rsid w:val="008639D8"/>
    <w:rsid w:val="00944C5F"/>
    <w:rsid w:val="009A5F42"/>
    <w:rsid w:val="00A0468A"/>
    <w:rsid w:val="00A70492"/>
    <w:rsid w:val="00B13978"/>
    <w:rsid w:val="00B556D0"/>
    <w:rsid w:val="00B91BB0"/>
    <w:rsid w:val="00BD6E29"/>
    <w:rsid w:val="00C8236B"/>
    <w:rsid w:val="00C97C82"/>
    <w:rsid w:val="00CB2166"/>
    <w:rsid w:val="00CC2016"/>
    <w:rsid w:val="00D215E1"/>
    <w:rsid w:val="00D22695"/>
    <w:rsid w:val="00D86E02"/>
    <w:rsid w:val="00DB3371"/>
    <w:rsid w:val="00DD1D8B"/>
    <w:rsid w:val="00EC1571"/>
    <w:rsid w:val="00F01235"/>
    <w:rsid w:val="00F117BE"/>
    <w:rsid w:val="00F17F6D"/>
    <w:rsid w:val="00F4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1C"/>
  </w:style>
  <w:style w:type="paragraph" w:styleId="Footer">
    <w:name w:val="footer"/>
    <w:basedOn w:val="Normal"/>
    <w:link w:val="FooterChar"/>
    <w:uiPriority w:val="99"/>
    <w:unhideWhenUsed/>
    <w:rsid w:val="0056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1C"/>
  </w:style>
  <w:style w:type="paragraph" w:styleId="BalloonText">
    <w:name w:val="Balloon Text"/>
    <w:basedOn w:val="Normal"/>
    <w:link w:val="BalloonTextChar"/>
    <w:uiPriority w:val="99"/>
    <w:semiHidden/>
    <w:unhideWhenUsed/>
    <w:rsid w:val="0056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05405-55D5-4135-BF49-A75EA87D9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8684-1D27-4360-8B4A-921766E022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3.xml><?xml version="1.0" encoding="utf-8"?>
<ds:datastoreItem xmlns:ds="http://schemas.openxmlformats.org/officeDocument/2006/customXml" ds:itemID="{72784D14-2EFC-40AC-B048-B8CEBBB5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2243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(SAFECARE NETWORK LIMITED)</dc:creator>
  <cp:keywords/>
  <dc:description/>
  <cp:lastModifiedBy>Tarek Mustakim</cp:lastModifiedBy>
  <cp:revision>4</cp:revision>
  <dcterms:created xsi:type="dcterms:W3CDTF">2024-04-26T13:55:00Z</dcterms:created>
  <dcterms:modified xsi:type="dcterms:W3CDTF">2025-04-25T10:38:00Z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13211000</vt:r8>
  </property>
  <property fmtid="{D5CDD505-2E9C-101B-9397-08002B2CF9AE}" pid="4" name="MediaServiceImageTags">
    <vt:lpwstr/>
  </property>
  <property fmtid="{D5CDD505-2E9C-101B-9397-08002B2CF9AE}" pid="5" name="GrammarlyDocumentId">
    <vt:lpwstr>336afd988796002929a240d8d93d555d331f6e24b11e41aaa0c31daf06ac0a0c</vt:lpwstr>
  </property>
</Properties>
</file>